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51F0" w14:textId="77777777" w:rsidR="008961EF" w:rsidRPr="00405590" w:rsidRDefault="008961EF" w:rsidP="008961EF">
      <w:pPr>
        <w:rPr>
          <w:rFonts w:cstheme="minorHAnsi"/>
        </w:rPr>
      </w:pPr>
      <w:bookmarkStart w:id="0" w:name="_GoBack"/>
      <w:bookmarkEnd w:id="0"/>
    </w:p>
    <w:p w14:paraId="39AC2A19" w14:textId="4DACF8BB" w:rsidR="008961EF" w:rsidRPr="004F7EDA" w:rsidRDefault="008961EF" w:rsidP="008961EF">
      <w:pPr>
        <w:spacing w:after="0" w:line="240" w:lineRule="auto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Załącznik nr </w:t>
      </w:r>
      <w:r>
        <w:rPr>
          <w:rFonts w:eastAsia="Times New Roman" w:cstheme="minorHAnsi"/>
          <w:b/>
          <w:sz w:val="18"/>
          <w:szCs w:val="18"/>
          <w:lang w:eastAsia="pl-PL"/>
        </w:rPr>
        <w:t>3</w:t>
      </w:r>
      <w:r w:rsidRPr="004F7EDA">
        <w:rPr>
          <w:rFonts w:eastAsia="Times New Roman" w:cstheme="minorHAnsi"/>
          <w:b/>
          <w:sz w:val="18"/>
          <w:szCs w:val="18"/>
          <w:lang w:eastAsia="pl-PL"/>
        </w:rPr>
        <w:t xml:space="preserve"> do Zapytania Ofertowego</w:t>
      </w:r>
    </w:p>
    <w:p w14:paraId="1CD7C69E" w14:textId="77777777" w:rsidR="008961EF" w:rsidRPr="004F7EDA" w:rsidRDefault="008961EF" w:rsidP="008961EF">
      <w:pPr>
        <w:spacing w:after="0" w:line="240" w:lineRule="auto"/>
        <w:jc w:val="right"/>
        <w:rPr>
          <w:rFonts w:eastAsia="Times New Roman" w:cstheme="minorHAnsi"/>
          <w:b/>
          <w:sz w:val="17"/>
          <w:szCs w:val="17"/>
          <w:lang w:eastAsia="pl-PL"/>
        </w:rPr>
      </w:pPr>
    </w:p>
    <w:p w14:paraId="1CEB6475" w14:textId="77777777" w:rsidR="008961EF" w:rsidRPr="004F7EDA" w:rsidRDefault="008961EF" w:rsidP="008961EF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</w:p>
    <w:p w14:paraId="0D7993CE" w14:textId="77777777" w:rsidR="008961EF" w:rsidRPr="004F7EDA" w:rsidRDefault="008961EF" w:rsidP="008961EF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  <w:r w:rsidRPr="004F7EDA">
        <w:rPr>
          <w:rFonts w:eastAsia="Times New Roman" w:cstheme="minorHAnsi"/>
          <w:sz w:val="18"/>
          <w:szCs w:val="18"/>
          <w:lang w:eastAsia="zh-CN"/>
        </w:rPr>
        <w:t>…………………………………………………..............</w:t>
      </w:r>
    </w:p>
    <w:p w14:paraId="0C27FB43" w14:textId="77777777" w:rsidR="008961EF" w:rsidRPr="004F7EDA" w:rsidRDefault="008961EF" w:rsidP="008961EF">
      <w:pPr>
        <w:suppressAutoHyphens/>
        <w:spacing w:after="0" w:line="240" w:lineRule="auto"/>
        <w:ind w:left="4956" w:firstLine="708"/>
        <w:jc w:val="center"/>
        <w:rPr>
          <w:rFonts w:eastAsia="Times New Roman" w:cstheme="minorHAnsi"/>
          <w:sz w:val="18"/>
          <w:szCs w:val="18"/>
          <w:lang w:eastAsia="zh-CN"/>
        </w:rPr>
      </w:pPr>
      <w:proofErr w:type="gramStart"/>
      <w:r w:rsidRPr="004F7EDA">
        <w:rPr>
          <w:rFonts w:eastAsia="Times New Roman" w:cstheme="minorHAnsi"/>
          <w:sz w:val="18"/>
          <w:szCs w:val="18"/>
          <w:lang w:eastAsia="zh-CN"/>
        </w:rPr>
        <w:t>miejscowość</w:t>
      </w:r>
      <w:proofErr w:type="gramEnd"/>
      <w:r w:rsidRPr="004F7EDA">
        <w:rPr>
          <w:rFonts w:eastAsia="Times New Roman" w:cstheme="minorHAnsi"/>
          <w:sz w:val="18"/>
          <w:szCs w:val="18"/>
          <w:lang w:eastAsia="zh-CN"/>
        </w:rPr>
        <w:t>, data</w:t>
      </w:r>
    </w:p>
    <w:p w14:paraId="74DF005E" w14:textId="77777777" w:rsidR="008961EF" w:rsidRPr="004F7EDA" w:rsidRDefault="008961EF" w:rsidP="008961E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 xml:space="preserve">Nazwa i adres </w:t>
      </w:r>
      <w:r>
        <w:rPr>
          <w:rFonts w:cstheme="minorHAnsi"/>
          <w:color w:val="000000"/>
          <w:sz w:val="18"/>
          <w:szCs w:val="18"/>
        </w:rPr>
        <w:t>Wykonawcy</w:t>
      </w:r>
      <w:r w:rsidRPr="004F7EDA">
        <w:rPr>
          <w:rFonts w:cstheme="minorHAnsi"/>
          <w:color w:val="000000"/>
          <w:sz w:val="18"/>
          <w:szCs w:val="18"/>
        </w:rPr>
        <w:t xml:space="preserve">: </w:t>
      </w:r>
    </w:p>
    <w:p w14:paraId="2A1E1DD8" w14:textId="77777777" w:rsidR="008961EF" w:rsidRPr="004F7EDA" w:rsidRDefault="008961EF" w:rsidP="008961EF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606BBF82" w14:textId="77777777" w:rsidR="008961EF" w:rsidRPr="004F7EDA" w:rsidRDefault="008961EF" w:rsidP="008961EF">
      <w:pPr>
        <w:tabs>
          <w:tab w:val="left" w:pos="613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theme="minorHAnsi"/>
          <w:color w:val="000000"/>
          <w:sz w:val="18"/>
          <w:szCs w:val="18"/>
        </w:rPr>
        <w:tab/>
      </w:r>
    </w:p>
    <w:p w14:paraId="209EC87A" w14:textId="77777777" w:rsidR="008961EF" w:rsidRPr="004F7EDA" w:rsidRDefault="008961EF" w:rsidP="008961EF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proofErr w:type="gramStart"/>
      <w:r w:rsidRPr="004F7EDA">
        <w:rPr>
          <w:rFonts w:cstheme="minorHAnsi"/>
          <w:color w:val="000000"/>
          <w:sz w:val="18"/>
          <w:szCs w:val="18"/>
        </w:rPr>
        <w:t>tel</w:t>
      </w:r>
      <w:proofErr w:type="gramEnd"/>
      <w:r w:rsidRPr="004F7EDA">
        <w:rPr>
          <w:rFonts w:cstheme="minorHAnsi"/>
          <w:color w:val="000000"/>
          <w:sz w:val="18"/>
          <w:szCs w:val="18"/>
        </w:rPr>
        <w:t>. ………………………………………………………………………………</w:t>
      </w:r>
    </w:p>
    <w:p w14:paraId="067DB987" w14:textId="77777777" w:rsidR="008961EF" w:rsidRPr="004F7EDA" w:rsidRDefault="008961EF" w:rsidP="008961EF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NIP: ……………………………………………………………………………</w:t>
      </w:r>
    </w:p>
    <w:p w14:paraId="487633CE" w14:textId="4185357B" w:rsidR="008961EF" w:rsidRPr="00043BAB" w:rsidRDefault="008961EF" w:rsidP="008961E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0" w:line="240" w:lineRule="auto"/>
        <w:jc w:val="center"/>
        <w:rPr>
          <w:rFonts w:eastAsia="Verdana" w:cstheme="minorHAnsi"/>
          <w:b/>
          <w:bCs/>
          <w:color w:val="336600"/>
          <w:sz w:val="28"/>
          <w:szCs w:val="28"/>
          <w:u w:val="single"/>
          <w:bdr w:val="nil"/>
          <w:lang w:eastAsia="pl-PL"/>
        </w:rPr>
      </w:pPr>
      <w:r>
        <w:rPr>
          <w:rFonts w:eastAsia="Calibri" w:cstheme="minorHAnsi"/>
          <w:b/>
          <w:bCs/>
          <w:color w:val="336600"/>
          <w:sz w:val="28"/>
          <w:szCs w:val="28"/>
          <w:u w:val="single"/>
          <w:bdr w:val="nil"/>
          <w:lang w:val="de-DE" w:eastAsia="pl-PL"/>
        </w:rPr>
        <w:t>WYKAZ OSÓB</w:t>
      </w:r>
    </w:p>
    <w:p w14:paraId="79AE53E7" w14:textId="77777777" w:rsidR="008961EF" w:rsidRDefault="008961EF" w:rsidP="008961E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Verdana" w:cstheme="minorHAnsi"/>
          <w:b/>
          <w:bCs/>
          <w:color w:val="006600"/>
          <w:sz w:val="18"/>
          <w:szCs w:val="18"/>
          <w:u w:color="006600"/>
          <w:bdr w:val="nil"/>
          <w:lang w:eastAsia="pl-PL"/>
        </w:rPr>
      </w:pPr>
    </w:p>
    <w:p w14:paraId="0EB54683" w14:textId="4CE74B58" w:rsidR="008961EF" w:rsidRPr="008961EF" w:rsidRDefault="008961EF" w:rsidP="008961E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Verdana" w:cstheme="minorHAnsi"/>
          <w:b/>
          <w:bCs/>
          <w:sz w:val="20"/>
          <w:szCs w:val="20"/>
          <w:u w:color="006600"/>
          <w:bdr w:val="nil"/>
          <w:lang w:eastAsia="pl-PL"/>
        </w:rPr>
      </w:pPr>
      <w:r w:rsidRPr="008961EF">
        <w:rPr>
          <w:rFonts w:eastAsia="Verdana" w:cstheme="minorHAnsi"/>
          <w:b/>
          <w:bCs/>
          <w:sz w:val="20"/>
          <w:szCs w:val="20"/>
          <w:u w:color="006600"/>
          <w:bdr w:val="nil"/>
          <w:lang w:eastAsia="pl-PL"/>
        </w:rPr>
        <w:t>W celu wykazania spełnienia warunku udziału w postępowaniu:</w:t>
      </w:r>
    </w:p>
    <w:p w14:paraId="298313BE" w14:textId="6B04CE44" w:rsidR="008961EF" w:rsidRDefault="008961EF" w:rsidP="008961EF">
      <w:pPr>
        <w:pStyle w:val="Akapitzlist"/>
        <w:spacing w:before="120" w:after="0"/>
        <w:ind w:left="3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„O udzielenie zamówienia mogą ubiegać się podmioty, które dysponują osobami:</w:t>
      </w:r>
    </w:p>
    <w:p w14:paraId="249926E8" w14:textId="25D1B2DE" w:rsidR="008961EF" w:rsidRPr="00C97956" w:rsidRDefault="008961EF" w:rsidP="008961EF">
      <w:pPr>
        <w:pStyle w:val="Akapitzlist"/>
        <w:numPr>
          <w:ilvl w:val="0"/>
          <w:numId w:val="5"/>
        </w:numPr>
        <w:spacing w:before="120" w:after="0"/>
        <w:jc w:val="both"/>
        <w:rPr>
          <w:rFonts w:cstheme="minorHAnsi"/>
          <w:sz w:val="20"/>
          <w:szCs w:val="20"/>
        </w:rPr>
      </w:pPr>
      <w:r w:rsidRPr="00C97956">
        <w:rPr>
          <w:rFonts w:cstheme="minorHAnsi"/>
          <w:sz w:val="20"/>
          <w:szCs w:val="20"/>
        </w:rPr>
        <w:t xml:space="preserve">posiadającymi uprawnienia biegłego rewidenta w rozumieniu ustawy z dnia 11 maja 2017 </w:t>
      </w:r>
      <w:proofErr w:type="gramStart"/>
      <w:r w:rsidRPr="00C97956">
        <w:rPr>
          <w:rFonts w:cstheme="minorHAnsi"/>
          <w:sz w:val="20"/>
          <w:szCs w:val="20"/>
        </w:rPr>
        <w:t xml:space="preserve">roku </w:t>
      </w:r>
      <w:r w:rsidR="00AF4CB5">
        <w:rPr>
          <w:rFonts w:cstheme="minorHAnsi"/>
          <w:sz w:val="20"/>
          <w:szCs w:val="20"/>
        </w:rPr>
        <w:t xml:space="preserve">                    </w:t>
      </w:r>
      <w:r w:rsidRPr="00C97956">
        <w:rPr>
          <w:rFonts w:cstheme="minorHAnsi"/>
          <w:sz w:val="20"/>
          <w:szCs w:val="20"/>
        </w:rPr>
        <w:t>o</w:t>
      </w:r>
      <w:proofErr w:type="gramEnd"/>
      <w:r w:rsidRPr="00C97956">
        <w:rPr>
          <w:rFonts w:cstheme="minorHAnsi"/>
          <w:sz w:val="20"/>
          <w:szCs w:val="20"/>
        </w:rPr>
        <w:t xml:space="preserve"> biegłych rewidentach, firmach audytorskich oraz </w:t>
      </w:r>
      <w:r w:rsidR="00022070">
        <w:rPr>
          <w:rFonts w:cstheme="minorHAnsi"/>
          <w:sz w:val="20"/>
          <w:szCs w:val="20"/>
        </w:rPr>
        <w:t xml:space="preserve">nadzorze publicznym (Dz. U. 2024 </w:t>
      </w:r>
      <w:proofErr w:type="gramStart"/>
      <w:r w:rsidR="00022070">
        <w:rPr>
          <w:rFonts w:cstheme="minorHAnsi"/>
          <w:sz w:val="20"/>
          <w:szCs w:val="20"/>
        </w:rPr>
        <w:t>r</w:t>
      </w:r>
      <w:proofErr w:type="gramEnd"/>
      <w:r w:rsidR="00022070">
        <w:rPr>
          <w:rFonts w:cstheme="minorHAnsi"/>
          <w:sz w:val="20"/>
          <w:szCs w:val="20"/>
        </w:rPr>
        <w:t>. poz. 1035, 1863</w:t>
      </w:r>
      <w:r w:rsidRPr="00C97956">
        <w:rPr>
          <w:rFonts w:cstheme="minorHAnsi"/>
          <w:sz w:val="20"/>
          <w:szCs w:val="20"/>
        </w:rPr>
        <w:t>),</w:t>
      </w:r>
    </w:p>
    <w:p w14:paraId="227665AE" w14:textId="24372F0A" w:rsidR="008961EF" w:rsidRPr="008961EF" w:rsidRDefault="008961EF" w:rsidP="008961EF">
      <w:pPr>
        <w:pStyle w:val="Akapitzlist"/>
        <w:numPr>
          <w:ilvl w:val="0"/>
          <w:numId w:val="5"/>
        </w:numPr>
        <w:spacing w:before="120" w:after="0"/>
        <w:jc w:val="both"/>
        <w:rPr>
          <w:rFonts w:cstheme="minorHAnsi"/>
          <w:sz w:val="20"/>
          <w:szCs w:val="20"/>
        </w:rPr>
      </w:pPr>
      <w:r w:rsidRPr="00C97956">
        <w:rPr>
          <w:rFonts w:eastAsia="Times New Roman" w:cstheme="minorHAnsi"/>
          <w:color w:val="1B1B1B"/>
          <w:sz w:val="20"/>
          <w:szCs w:val="20"/>
          <w:lang w:eastAsia="pl-PL"/>
        </w:rPr>
        <w:t>posiadają</w:t>
      </w:r>
      <w:r>
        <w:rPr>
          <w:rFonts w:eastAsia="Times New Roman" w:cstheme="minorHAnsi"/>
          <w:color w:val="1B1B1B"/>
          <w:sz w:val="20"/>
          <w:szCs w:val="20"/>
          <w:lang w:eastAsia="pl-PL"/>
        </w:rPr>
        <w:t>cymi</w:t>
      </w:r>
      <w:r w:rsidRPr="00C97956">
        <w:rPr>
          <w:rFonts w:eastAsia="Times New Roman" w:cstheme="minorHAnsi"/>
          <w:color w:val="1B1B1B"/>
          <w:sz w:val="20"/>
          <w:szCs w:val="20"/>
          <w:lang w:eastAsia="pl-PL"/>
        </w:rPr>
        <w:t xml:space="preserve"> doświadczenie w badaniu sprawozdań finansowych - przynajmniej trzykrotne </w:t>
      </w:r>
      <w:proofErr w:type="gramStart"/>
      <w:r w:rsidRPr="00C97956">
        <w:rPr>
          <w:rFonts w:eastAsia="Times New Roman" w:cstheme="minorHAnsi"/>
          <w:color w:val="1B1B1B"/>
          <w:sz w:val="20"/>
          <w:szCs w:val="20"/>
          <w:lang w:eastAsia="pl-PL"/>
        </w:rPr>
        <w:t xml:space="preserve">badanie </w:t>
      </w:r>
      <w:r w:rsidR="00AF4CB5">
        <w:rPr>
          <w:rFonts w:eastAsia="Times New Roman" w:cstheme="minorHAnsi"/>
          <w:color w:val="1B1B1B"/>
          <w:sz w:val="20"/>
          <w:szCs w:val="20"/>
          <w:lang w:eastAsia="pl-PL"/>
        </w:rPr>
        <w:t xml:space="preserve">                </w:t>
      </w:r>
      <w:r w:rsidRPr="00C97956">
        <w:rPr>
          <w:rFonts w:eastAsia="Times New Roman" w:cstheme="minorHAnsi"/>
          <w:color w:val="1B1B1B"/>
          <w:sz w:val="20"/>
          <w:szCs w:val="20"/>
          <w:lang w:eastAsia="pl-PL"/>
        </w:rPr>
        <w:t>i</w:t>
      </w:r>
      <w:proofErr w:type="gramEnd"/>
      <w:r w:rsidRPr="00C97956">
        <w:rPr>
          <w:rFonts w:eastAsia="Times New Roman" w:cstheme="minorHAnsi"/>
          <w:color w:val="1B1B1B"/>
          <w:sz w:val="20"/>
          <w:szCs w:val="20"/>
          <w:lang w:eastAsia="pl-PL"/>
        </w:rPr>
        <w:t xml:space="preserve"> ocena sprawozdań finansowych samorządowych instytucji kultury</w:t>
      </w:r>
      <w:r>
        <w:rPr>
          <w:rFonts w:eastAsia="Times New Roman" w:cstheme="minorHAnsi"/>
          <w:color w:val="1B1B1B"/>
          <w:sz w:val="20"/>
          <w:szCs w:val="20"/>
          <w:lang w:eastAsia="pl-PL"/>
        </w:rPr>
        <w:t>.”.</w:t>
      </w:r>
    </w:p>
    <w:p w14:paraId="54C5E3A5" w14:textId="78C7A472" w:rsidR="008961EF" w:rsidRDefault="008961EF" w:rsidP="00022070">
      <w:pPr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poniższe osoby będą brały udział w wykonywaniu zamówienia: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2877"/>
        <w:gridCol w:w="1843"/>
      </w:tblGrid>
      <w:tr w:rsidR="008961EF" w14:paraId="052C2B0C" w14:textId="77777777" w:rsidTr="008961EF">
        <w:tc>
          <w:tcPr>
            <w:tcW w:w="1534" w:type="dxa"/>
          </w:tcPr>
          <w:p w14:paraId="22AA1645" w14:textId="0A7C14E0" w:rsidR="008961EF" w:rsidRDefault="008961EF" w:rsidP="008961E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72252862" w14:textId="55397A9D" w:rsidR="008961EF" w:rsidRDefault="008961EF" w:rsidP="008961E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168B3735" w14:textId="1921BD71" w:rsidR="008961EF" w:rsidRDefault="008961EF" w:rsidP="008961E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77" w:type="dxa"/>
          </w:tcPr>
          <w:p w14:paraId="75D1AC9D" w14:textId="3E6D5AD0" w:rsidR="008961EF" w:rsidRDefault="008961EF" w:rsidP="008961E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7D8045D" w14:textId="2DEA1CB3" w:rsidR="008961EF" w:rsidRDefault="008961EF" w:rsidP="008961EF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961EF" w14:paraId="7E6936CC" w14:textId="77777777" w:rsidTr="008961EF">
        <w:tc>
          <w:tcPr>
            <w:tcW w:w="1534" w:type="dxa"/>
          </w:tcPr>
          <w:p w14:paraId="3DC96219" w14:textId="6C0AD97D" w:rsidR="008961EF" w:rsidRDefault="008961EF" w:rsidP="007843B1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34" w:type="dxa"/>
          </w:tcPr>
          <w:p w14:paraId="71C5347E" w14:textId="6C0E70E2" w:rsidR="008961EF" w:rsidRDefault="008961EF" w:rsidP="007843B1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wpisu na listę biegłych rewidentów</w:t>
            </w:r>
          </w:p>
        </w:tc>
        <w:tc>
          <w:tcPr>
            <w:tcW w:w="1534" w:type="dxa"/>
          </w:tcPr>
          <w:p w14:paraId="357BB6B1" w14:textId="334CA9CD" w:rsidR="008961EF" w:rsidRDefault="008961EF" w:rsidP="007843B1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wpisu na listę biegłych rewidentów</w:t>
            </w:r>
          </w:p>
        </w:tc>
        <w:tc>
          <w:tcPr>
            <w:tcW w:w="2877" w:type="dxa"/>
          </w:tcPr>
          <w:p w14:paraId="661C73F3" w14:textId="1443D683" w:rsidR="008961EF" w:rsidRDefault="008961EF" w:rsidP="007843B1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Nazwa podmiotu, na </w:t>
            </w:r>
            <w:proofErr w:type="gramStart"/>
            <w:r>
              <w:rPr>
                <w:rFonts w:cstheme="minorHAnsi"/>
                <w:sz w:val="20"/>
                <w:szCs w:val="20"/>
              </w:rPr>
              <w:t>rzecz którego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rewident wykonywał badanie sprawozdania finansowego</w:t>
            </w:r>
          </w:p>
        </w:tc>
        <w:tc>
          <w:tcPr>
            <w:tcW w:w="1843" w:type="dxa"/>
          </w:tcPr>
          <w:p w14:paraId="46C7EA02" w14:textId="5325CBF6" w:rsidR="008961EF" w:rsidRDefault="008961EF" w:rsidP="007843B1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badania </w:t>
            </w:r>
            <w:r w:rsidR="007843B1">
              <w:rPr>
                <w:rFonts w:cstheme="minorHAnsi"/>
                <w:sz w:val="20"/>
                <w:szCs w:val="20"/>
              </w:rPr>
              <w:t xml:space="preserve">                    </w:t>
            </w:r>
            <w:r>
              <w:rPr>
                <w:rFonts w:cstheme="minorHAnsi"/>
                <w:sz w:val="20"/>
                <w:szCs w:val="20"/>
              </w:rPr>
              <w:t>w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podmiocie wskazanym </w:t>
            </w:r>
            <w:r w:rsidR="007843B1">
              <w:rPr>
                <w:rFonts w:cstheme="minorHAnsi"/>
                <w:sz w:val="20"/>
                <w:szCs w:val="20"/>
              </w:rPr>
              <w:t xml:space="preserve">                        </w:t>
            </w:r>
            <w:r>
              <w:rPr>
                <w:rFonts w:cstheme="minorHAnsi"/>
                <w:sz w:val="20"/>
                <w:szCs w:val="20"/>
              </w:rPr>
              <w:t>w kolumnie nr 4</w:t>
            </w:r>
          </w:p>
        </w:tc>
      </w:tr>
      <w:tr w:rsidR="008961EF" w14:paraId="6337A327" w14:textId="77777777" w:rsidTr="008961EF">
        <w:tc>
          <w:tcPr>
            <w:tcW w:w="1534" w:type="dxa"/>
          </w:tcPr>
          <w:p w14:paraId="25683BC7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ACA0AF3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412D4F6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</w:tcPr>
          <w:p w14:paraId="01809C31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96BC0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61EF" w14:paraId="29048B6C" w14:textId="77777777" w:rsidTr="008961EF">
        <w:tc>
          <w:tcPr>
            <w:tcW w:w="1534" w:type="dxa"/>
          </w:tcPr>
          <w:p w14:paraId="687AF97D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0C226F2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35CF964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</w:tcPr>
          <w:p w14:paraId="60D8453F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80A345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961EF" w14:paraId="25783925" w14:textId="77777777" w:rsidTr="008961EF">
        <w:tc>
          <w:tcPr>
            <w:tcW w:w="1534" w:type="dxa"/>
          </w:tcPr>
          <w:p w14:paraId="2E6583BB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77B5A14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23B6D23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</w:tcPr>
          <w:p w14:paraId="5CD69036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7BA05" w14:textId="77777777" w:rsidR="008961EF" w:rsidRDefault="008961EF" w:rsidP="008961E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836E4C5" w14:textId="77777777" w:rsidR="008961EF" w:rsidRDefault="008961EF" w:rsidP="008961EF">
      <w:pPr>
        <w:spacing w:after="160" w:line="259" w:lineRule="auto"/>
        <w:rPr>
          <w:rFonts w:cstheme="minorHAnsi"/>
          <w:sz w:val="20"/>
          <w:szCs w:val="20"/>
        </w:rPr>
      </w:pPr>
    </w:p>
    <w:p w14:paraId="3127DBDB" w14:textId="583303E8" w:rsidR="007C7E7F" w:rsidRPr="000657AD" w:rsidRDefault="007C7E7F" w:rsidP="007C7E7F">
      <w:pPr>
        <w:spacing w:before="120" w:after="0"/>
        <w:jc w:val="both"/>
        <w:rPr>
          <w:rFonts w:cstheme="minorHAnsi"/>
          <w:b/>
          <w:bCs/>
          <w:sz w:val="20"/>
          <w:szCs w:val="20"/>
        </w:rPr>
      </w:pPr>
      <w:r w:rsidRPr="000657AD">
        <w:rPr>
          <w:rFonts w:eastAsia="Times New Roman" w:cstheme="minorHAnsi"/>
          <w:b/>
          <w:bCs/>
          <w:color w:val="1B1B1B"/>
          <w:sz w:val="20"/>
          <w:szCs w:val="20"/>
          <w:lang w:eastAsia="pl-PL"/>
        </w:rPr>
        <w:t xml:space="preserve">Wykonawca zobowiązany jest skierować do przeprowadzenia badania taką liczbę biegłych rewidentów, którą uzna za konieczną z uwagi na charakter badanej jednostki, z zastrzeżeniem, że każdy ze skierowanych biegłych zobowiązany jest do spełnienia warunku, o którym mowa niniejszym </w:t>
      </w:r>
      <w:r w:rsidR="00270A92" w:rsidRPr="000657AD">
        <w:rPr>
          <w:rFonts w:eastAsia="Times New Roman" w:cstheme="minorHAnsi"/>
          <w:b/>
          <w:bCs/>
          <w:color w:val="1B1B1B"/>
          <w:sz w:val="20"/>
          <w:szCs w:val="20"/>
          <w:lang w:eastAsia="pl-PL"/>
        </w:rPr>
        <w:t xml:space="preserve">w </w:t>
      </w:r>
      <w:r w:rsidRPr="000657AD">
        <w:rPr>
          <w:rFonts w:eastAsia="Times New Roman" w:cstheme="minorHAnsi"/>
          <w:b/>
          <w:bCs/>
          <w:color w:val="1B1B1B"/>
          <w:sz w:val="20"/>
          <w:szCs w:val="20"/>
          <w:lang w:eastAsia="pl-PL"/>
        </w:rPr>
        <w:t>pkt 4</w:t>
      </w:r>
      <w:r>
        <w:rPr>
          <w:rFonts w:eastAsia="Times New Roman" w:cstheme="minorHAnsi"/>
          <w:b/>
          <w:bCs/>
          <w:color w:val="1B1B1B"/>
          <w:sz w:val="20"/>
          <w:szCs w:val="20"/>
          <w:lang w:eastAsia="pl-PL"/>
        </w:rPr>
        <w:t xml:space="preserve"> Zapytania Ofertowego. </w:t>
      </w:r>
    </w:p>
    <w:p w14:paraId="470F088C" w14:textId="7DAB4AAE" w:rsidR="006E7FE6" w:rsidRPr="007C7E7F" w:rsidRDefault="00660A8E" w:rsidP="006E7FE6">
      <w:pPr>
        <w:spacing w:before="80" w:after="8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Zamawiający</w:t>
      </w:r>
      <w:r w:rsidR="006E7FE6" w:rsidRPr="007C7E7F">
        <w:rPr>
          <w:rFonts w:cstheme="minorHAnsi"/>
          <w:b/>
          <w:bCs/>
          <w:sz w:val="20"/>
          <w:szCs w:val="20"/>
        </w:rPr>
        <w:t xml:space="preserve"> dopuszcza prowadzenia badania </w:t>
      </w:r>
      <w:r w:rsidR="00022070" w:rsidRPr="007C7E7F">
        <w:rPr>
          <w:rFonts w:cstheme="minorHAnsi"/>
          <w:b/>
          <w:bCs/>
          <w:sz w:val="20"/>
          <w:szCs w:val="20"/>
        </w:rPr>
        <w:t>przez osoby</w:t>
      </w:r>
      <w:r w:rsidR="006E7FE6" w:rsidRPr="007C7E7F">
        <w:rPr>
          <w:rFonts w:cstheme="minorHAnsi"/>
          <w:b/>
          <w:bCs/>
          <w:sz w:val="20"/>
          <w:szCs w:val="20"/>
        </w:rPr>
        <w:t xml:space="preserve"> inne, niż wskazane w tabeli powyżej. </w:t>
      </w:r>
    </w:p>
    <w:p w14:paraId="0F7999D4" w14:textId="77777777" w:rsidR="006E7FE6" w:rsidRDefault="006E7FE6" w:rsidP="008961EF">
      <w:pPr>
        <w:spacing w:after="160" w:line="259" w:lineRule="auto"/>
        <w:rPr>
          <w:rFonts w:cstheme="minorHAnsi"/>
          <w:sz w:val="20"/>
          <w:szCs w:val="20"/>
        </w:rPr>
      </w:pPr>
    </w:p>
    <w:p w14:paraId="1179A23E" w14:textId="77777777" w:rsidR="008961EF" w:rsidRPr="000633C9" w:rsidRDefault="008961EF" w:rsidP="008961EF">
      <w:pPr>
        <w:spacing w:after="160" w:line="259" w:lineRule="auto"/>
        <w:rPr>
          <w:rFonts w:cstheme="minorHAnsi"/>
          <w:sz w:val="20"/>
          <w:szCs w:val="20"/>
        </w:rPr>
      </w:pPr>
    </w:p>
    <w:p w14:paraId="0251EF62" w14:textId="77777777" w:rsidR="008961EF" w:rsidRPr="000633C9" w:rsidRDefault="008961EF" w:rsidP="008961EF">
      <w:pPr>
        <w:pStyle w:val="Bezodstpw"/>
        <w:jc w:val="right"/>
        <w:rPr>
          <w:sz w:val="20"/>
          <w:szCs w:val="20"/>
        </w:rPr>
      </w:pPr>
      <w:r w:rsidRPr="000633C9">
        <w:rPr>
          <w:sz w:val="20"/>
          <w:szCs w:val="20"/>
        </w:rPr>
        <w:t>……………………………………….</w:t>
      </w:r>
    </w:p>
    <w:p w14:paraId="0A869A20" w14:textId="61684F16" w:rsidR="008961EF" w:rsidRPr="003D47B0" w:rsidRDefault="008961EF" w:rsidP="003D47B0">
      <w:pPr>
        <w:pStyle w:val="Bezodstpw"/>
        <w:jc w:val="right"/>
        <w:rPr>
          <w:sz w:val="20"/>
          <w:szCs w:val="20"/>
        </w:rPr>
      </w:pPr>
      <w:r w:rsidRPr="000633C9">
        <w:rPr>
          <w:sz w:val="20"/>
          <w:szCs w:val="20"/>
        </w:rPr>
        <w:t>Podpis wykonawcy/osoby upoważnionej</w:t>
      </w:r>
    </w:p>
    <w:p w14:paraId="68D3743F" w14:textId="77777777" w:rsidR="008961EF" w:rsidRDefault="008961EF" w:rsidP="008961EF">
      <w:pPr>
        <w:spacing w:before="120" w:after="12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31F7EB0" w14:textId="77777777" w:rsidR="008961EF" w:rsidRDefault="008961EF" w:rsidP="008961EF">
      <w:pPr>
        <w:spacing w:before="120" w:after="12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D353F1B" w14:textId="77777777" w:rsidR="003A7155" w:rsidRDefault="003A7155"/>
    <w:sectPr w:rsidR="003A7155" w:rsidSect="000633C9">
      <w:headerReference w:type="default" r:id="rId9"/>
      <w:footerReference w:type="default" r:id="rId10"/>
      <w:headerReference w:type="first" r:id="rId11"/>
      <w:pgSz w:w="11900" w:h="16840" w:code="9"/>
      <w:pgMar w:top="1134" w:right="1418" w:bottom="1134" w:left="1418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C2E7A" w14:textId="77777777" w:rsidR="00504B1B" w:rsidRDefault="00504B1B">
      <w:pPr>
        <w:spacing w:after="0" w:line="240" w:lineRule="auto"/>
      </w:pPr>
      <w:r>
        <w:separator/>
      </w:r>
    </w:p>
  </w:endnote>
  <w:endnote w:type="continuationSeparator" w:id="0">
    <w:p w14:paraId="4DC0D873" w14:textId="77777777" w:rsidR="00504B1B" w:rsidRDefault="0050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030534"/>
      <w:docPartObj>
        <w:docPartGallery w:val="Page Numbers (Bottom of Page)"/>
        <w:docPartUnique/>
      </w:docPartObj>
    </w:sdtPr>
    <w:sdtEndPr/>
    <w:sdtContent>
      <w:p w14:paraId="44318A57" w14:textId="77777777" w:rsidR="007C7E7F" w:rsidRDefault="007C7E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27">
          <w:rPr>
            <w:noProof/>
          </w:rPr>
          <w:t>1</w:t>
        </w:r>
        <w:r>
          <w:fldChar w:fldCharType="end"/>
        </w:r>
      </w:p>
    </w:sdtContent>
  </w:sdt>
  <w:p w14:paraId="3B94F6C2" w14:textId="77777777" w:rsidR="007C7E7F" w:rsidRDefault="007C7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171DA" w14:textId="77777777" w:rsidR="00504B1B" w:rsidRDefault="00504B1B">
      <w:pPr>
        <w:spacing w:after="0" w:line="240" w:lineRule="auto"/>
      </w:pPr>
      <w:r>
        <w:separator/>
      </w:r>
    </w:p>
  </w:footnote>
  <w:footnote w:type="continuationSeparator" w:id="0">
    <w:p w14:paraId="4ED952F2" w14:textId="77777777" w:rsidR="00504B1B" w:rsidRDefault="0050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7BA45" w14:textId="68FD3575" w:rsidR="007C7E7F" w:rsidRPr="00294527" w:rsidRDefault="007C7E7F" w:rsidP="003163F3">
    <w:pPr>
      <w:spacing w:before="120" w:after="0"/>
      <w:ind w:left="340"/>
      <w:jc w:val="center"/>
      <w:rPr>
        <w:rFonts w:cstheme="minorHAnsi"/>
        <w:b/>
        <w:sz w:val="16"/>
        <w:szCs w:val="16"/>
      </w:rPr>
    </w:pPr>
    <w:r w:rsidRPr="00294527">
      <w:rPr>
        <w:rStyle w:val="Pogrubienie"/>
        <w:b w:val="0"/>
        <w:sz w:val="16"/>
        <w:szCs w:val="16"/>
      </w:rPr>
      <w:t>Wybór biegłego rewidenta do przeprowadzenia badania sprawozdania finansowego Biblioteki Publicznej m.st. Warszawy – Biblioteki Głównej Województwa Mazowieckiego za rok obrotowy 202</w:t>
    </w:r>
    <w:r w:rsidR="00022070" w:rsidRPr="00294527">
      <w:rPr>
        <w:rStyle w:val="Pogrubienie"/>
        <w:b w:val="0"/>
        <w:sz w:val="16"/>
        <w:szCs w:val="16"/>
      </w:rPr>
      <w:t>5</w:t>
    </w:r>
    <w:r w:rsidRPr="00294527">
      <w:rPr>
        <w:rStyle w:val="Pogrubienie"/>
        <w:b w:val="0"/>
        <w:sz w:val="16"/>
        <w:szCs w:val="16"/>
      </w:rPr>
      <w:t xml:space="preserve"> i 20</w:t>
    </w:r>
    <w:r w:rsidR="00022070" w:rsidRPr="00294527">
      <w:rPr>
        <w:rStyle w:val="Pogrubienie"/>
        <w:b w:val="0"/>
        <w:sz w:val="16"/>
        <w:szCs w:val="16"/>
      </w:rPr>
      <w:t>26</w:t>
    </w:r>
    <w:r w:rsidRPr="00294527">
      <w:rPr>
        <w:rFonts w:cstheme="minorHAnsi"/>
        <w:b/>
        <w:sz w:val="16"/>
        <w:szCs w:val="16"/>
      </w:rPr>
      <w:t>.</w:t>
    </w:r>
  </w:p>
  <w:p w14:paraId="3AC1D94F" w14:textId="628AE0EF" w:rsidR="007C7E7F" w:rsidRPr="00294527" w:rsidRDefault="007C7E7F" w:rsidP="003163F3">
    <w:pPr>
      <w:spacing w:after="120"/>
      <w:ind w:left="340"/>
      <w:jc w:val="center"/>
      <w:rPr>
        <w:rFonts w:cstheme="minorHAnsi"/>
        <w:b/>
        <w:sz w:val="16"/>
        <w:szCs w:val="16"/>
      </w:rPr>
    </w:pPr>
    <w:proofErr w:type="spellStart"/>
    <w:r w:rsidRPr="00294527">
      <w:rPr>
        <w:rStyle w:val="Pogrubienie"/>
        <w:b w:val="0"/>
        <w:sz w:val="16"/>
        <w:szCs w:val="16"/>
      </w:rPr>
      <w:t>FK</w:t>
    </w:r>
    <w:r w:rsidRPr="00294527">
      <w:rPr>
        <w:rFonts w:cstheme="minorHAnsi"/>
        <w:sz w:val="16"/>
        <w:szCs w:val="16"/>
      </w:rPr>
      <w:t>.26.ZO.</w:t>
    </w:r>
    <w:r w:rsidR="00022070" w:rsidRPr="00294527">
      <w:rPr>
        <w:rFonts w:cstheme="minorHAnsi"/>
        <w:sz w:val="16"/>
        <w:szCs w:val="16"/>
      </w:rPr>
      <w:t>1.2025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FEACF" w14:textId="77777777" w:rsidR="007C7E7F" w:rsidRDefault="007C7E7F" w:rsidP="00DA5392">
    <w:pPr>
      <w:spacing w:after="0" w:line="240" w:lineRule="auto"/>
      <w:ind w:left="340"/>
      <w:jc w:val="center"/>
      <w:rPr>
        <w:rFonts w:cstheme="minorHAnsi"/>
        <w:b/>
        <w:color w:val="FF0000"/>
        <w:sz w:val="16"/>
        <w:szCs w:val="16"/>
      </w:rPr>
    </w:pPr>
    <w:proofErr w:type="gramStart"/>
    <w:r w:rsidRPr="00D35D5B">
      <w:rPr>
        <w:rFonts w:cstheme="minorHAnsi"/>
        <w:b/>
        <w:color w:val="FF0000"/>
        <w:sz w:val="16"/>
        <w:szCs w:val="16"/>
      </w:rPr>
      <w:t>wykonanie</w:t>
    </w:r>
    <w:proofErr w:type="gramEnd"/>
    <w:r w:rsidRPr="00D35D5B">
      <w:rPr>
        <w:rFonts w:cstheme="minorHAnsi"/>
        <w:b/>
        <w:color w:val="FF0000"/>
        <w:sz w:val="16"/>
        <w:szCs w:val="16"/>
      </w:rPr>
      <w:t xml:space="preserve"> i dostarczanie do Biblioteki w 2019 roku teczek introligatorskich, teczek wiązanych, pudeł archiwizacyjnych, kopert oraz </w:t>
    </w:r>
    <w:proofErr w:type="spellStart"/>
    <w:r w:rsidRPr="00D35D5B">
      <w:rPr>
        <w:rFonts w:cstheme="minorHAnsi"/>
        <w:b/>
        <w:color w:val="FF0000"/>
        <w:sz w:val="16"/>
        <w:szCs w:val="16"/>
      </w:rPr>
      <w:t>fastykuł</w:t>
    </w:r>
    <w:proofErr w:type="spellEnd"/>
    <w:r w:rsidRPr="00D35D5B">
      <w:rPr>
        <w:rFonts w:cstheme="minorHAnsi"/>
        <w:b/>
        <w:color w:val="FF0000"/>
        <w:sz w:val="16"/>
        <w:szCs w:val="16"/>
      </w:rPr>
      <w:t xml:space="preserve"> z tektury bezkwasowej.</w:t>
    </w:r>
    <w:r>
      <w:rPr>
        <w:rFonts w:cstheme="minorHAnsi"/>
        <w:b/>
        <w:color w:val="FF0000"/>
        <w:sz w:val="16"/>
        <w:szCs w:val="16"/>
      </w:rPr>
      <w:t xml:space="preserve"> </w:t>
    </w:r>
  </w:p>
  <w:p w14:paraId="3ADFFF16" w14:textId="77777777" w:rsidR="007C7E7F" w:rsidRPr="00D35D5B" w:rsidRDefault="007C7E7F" w:rsidP="00DA5392">
    <w:pPr>
      <w:spacing w:after="0" w:line="240" w:lineRule="auto"/>
      <w:ind w:left="340"/>
      <w:jc w:val="center"/>
      <w:rPr>
        <w:rFonts w:cstheme="minorHAnsi"/>
        <w:b/>
        <w:color w:val="FF0000"/>
        <w:sz w:val="16"/>
        <w:szCs w:val="16"/>
      </w:rPr>
    </w:pPr>
    <w:r>
      <w:rPr>
        <w:rFonts w:cstheme="minorHAnsi"/>
        <w:b/>
        <w:color w:val="FF0000"/>
        <w:sz w:val="16"/>
        <w:szCs w:val="16"/>
      </w:rPr>
      <w:t>ARCH. 26.ZO.1.2023</w:t>
    </w:r>
  </w:p>
  <w:p w14:paraId="3E49BA72" w14:textId="77777777" w:rsidR="007C7E7F" w:rsidRDefault="007C7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56"/>
    <w:multiLevelType w:val="hybridMultilevel"/>
    <w:tmpl w:val="C226A66C"/>
    <w:lvl w:ilvl="0" w:tplc="94F29E1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91F1EF3"/>
    <w:multiLevelType w:val="hybridMultilevel"/>
    <w:tmpl w:val="EDA6BC7A"/>
    <w:lvl w:ilvl="0" w:tplc="0F46615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B5EE3"/>
    <w:multiLevelType w:val="hybridMultilevel"/>
    <w:tmpl w:val="338E55C0"/>
    <w:lvl w:ilvl="0" w:tplc="8DF0CB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E5140F"/>
    <w:multiLevelType w:val="hybridMultilevel"/>
    <w:tmpl w:val="08EA5C10"/>
    <w:lvl w:ilvl="0" w:tplc="5E6AA1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112B6"/>
    <w:multiLevelType w:val="hybridMultilevel"/>
    <w:tmpl w:val="5982227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EF"/>
    <w:rsid w:val="00022070"/>
    <w:rsid w:val="00270A92"/>
    <w:rsid w:val="00294527"/>
    <w:rsid w:val="003A7155"/>
    <w:rsid w:val="003D47B0"/>
    <w:rsid w:val="00504B1B"/>
    <w:rsid w:val="00585368"/>
    <w:rsid w:val="00585B5E"/>
    <w:rsid w:val="00660A8E"/>
    <w:rsid w:val="006E7FE6"/>
    <w:rsid w:val="007843B1"/>
    <w:rsid w:val="007C7E7F"/>
    <w:rsid w:val="00854EB6"/>
    <w:rsid w:val="008961EF"/>
    <w:rsid w:val="008E3406"/>
    <w:rsid w:val="00971331"/>
    <w:rsid w:val="00986DD8"/>
    <w:rsid w:val="00993259"/>
    <w:rsid w:val="00A37FD6"/>
    <w:rsid w:val="00A74193"/>
    <w:rsid w:val="00A87CFE"/>
    <w:rsid w:val="00AD069B"/>
    <w:rsid w:val="00AF4CB5"/>
    <w:rsid w:val="00D55C1A"/>
    <w:rsid w:val="00DC71A8"/>
    <w:rsid w:val="00EC515F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EF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8961EF"/>
    <w:pPr>
      <w:ind w:left="720"/>
      <w:contextualSpacing/>
    </w:pPr>
  </w:style>
  <w:style w:type="paragraph" w:styleId="Bezodstpw">
    <w:name w:val="No Spacing"/>
    <w:uiPriority w:val="1"/>
    <w:qFormat/>
    <w:rsid w:val="008961EF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8961EF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9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1EF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9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EF"/>
    <w:rPr>
      <w:kern w:val="0"/>
    </w:rPr>
  </w:style>
  <w:style w:type="numbering" w:customStyle="1" w:styleId="Zaimportowanystyl3411">
    <w:name w:val="Zaimportowany styl 3411"/>
    <w:rsid w:val="008961EF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8961EF"/>
    <w:rPr>
      <w:b/>
      <w:bCs/>
    </w:rPr>
  </w:style>
  <w:style w:type="table" w:styleId="Tabela-Siatka">
    <w:name w:val="Table Grid"/>
    <w:basedOn w:val="Standardowy"/>
    <w:uiPriority w:val="39"/>
    <w:rsid w:val="008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EF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8961EF"/>
    <w:pPr>
      <w:ind w:left="720"/>
      <w:contextualSpacing/>
    </w:pPr>
  </w:style>
  <w:style w:type="paragraph" w:styleId="Bezodstpw">
    <w:name w:val="No Spacing"/>
    <w:uiPriority w:val="1"/>
    <w:qFormat/>
    <w:rsid w:val="008961EF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8961EF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89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1EF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9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EF"/>
    <w:rPr>
      <w:kern w:val="0"/>
    </w:rPr>
  </w:style>
  <w:style w:type="numbering" w:customStyle="1" w:styleId="Zaimportowanystyl3411">
    <w:name w:val="Zaimportowany styl 3411"/>
    <w:rsid w:val="008961EF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8961EF"/>
    <w:rPr>
      <w:b/>
      <w:bCs/>
    </w:rPr>
  </w:style>
  <w:style w:type="table" w:styleId="Tabela-Siatka">
    <w:name w:val="Table Grid"/>
    <w:basedOn w:val="Standardowy"/>
    <w:uiPriority w:val="39"/>
    <w:rsid w:val="008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4776-167E-4963-8E0B-DC2143D5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Kubiak</dc:creator>
  <cp:lastModifiedBy>Zofia Pastor</cp:lastModifiedBy>
  <cp:revision>6</cp:revision>
  <cp:lastPrinted>2023-10-12T07:31:00Z</cp:lastPrinted>
  <dcterms:created xsi:type="dcterms:W3CDTF">2023-12-11T11:30:00Z</dcterms:created>
  <dcterms:modified xsi:type="dcterms:W3CDTF">2025-07-18T11:31:00Z</dcterms:modified>
</cp:coreProperties>
</file>